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A0B5" w14:textId="58F20822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71850C0B" w14:textId="77777777" w:rsidR="00E548EB" w:rsidRPr="005D6631" w:rsidRDefault="00E548EB" w:rsidP="00B92EDE">
      <w:pPr>
        <w:pStyle w:val="NoSpacing"/>
        <w:jc w:val="center"/>
        <w:rPr>
          <w:rFonts w:cstheme="minorHAnsi"/>
          <w:color w:val="000000"/>
          <w:sz w:val="32"/>
          <w:szCs w:val="32"/>
        </w:rPr>
      </w:pPr>
      <w:r w:rsidRPr="005D6631">
        <w:rPr>
          <w:rStyle w:val="A2"/>
          <w:rFonts w:cstheme="minorHAnsi"/>
          <w:sz w:val="32"/>
          <w:szCs w:val="32"/>
        </w:rPr>
        <w:t>CODE OF CONDUCT</w:t>
      </w:r>
    </w:p>
    <w:p w14:paraId="3C57A938" w14:textId="0F178014" w:rsidR="008271FB" w:rsidRDefault="008271FB" w:rsidP="00E548EB">
      <w:pPr>
        <w:pStyle w:val="NoSpacing"/>
        <w:rPr>
          <w:rFonts w:cstheme="minorHAnsi"/>
          <w:color w:val="000000"/>
          <w:sz w:val="24"/>
          <w:szCs w:val="24"/>
        </w:rPr>
      </w:pPr>
    </w:p>
    <w:p w14:paraId="139944BA" w14:textId="77777777" w:rsidR="005D6631" w:rsidRPr="0028343A" w:rsidRDefault="005D6631" w:rsidP="00E548EB">
      <w:pPr>
        <w:pStyle w:val="NoSpacing"/>
        <w:rPr>
          <w:rFonts w:cstheme="minorHAnsi"/>
          <w:color w:val="000000"/>
          <w:sz w:val="24"/>
          <w:szCs w:val="24"/>
        </w:rPr>
      </w:pPr>
    </w:p>
    <w:p w14:paraId="32876908" w14:textId="77777777" w:rsidR="00A34575" w:rsidRPr="00B55484" w:rsidRDefault="00E548EB" w:rsidP="00E548EB">
      <w:pPr>
        <w:pStyle w:val="NoSpacing"/>
        <w:rPr>
          <w:rFonts w:cstheme="minorHAnsi"/>
          <w:sz w:val="24"/>
          <w:szCs w:val="24"/>
          <w:u w:val="single"/>
        </w:rPr>
      </w:pPr>
      <w:r w:rsidRPr="00B55484">
        <w:rPr>
          <w:rFonts w:cstheme="minorHAnsi"/>
          <w:sz w:val="24"/>
          <w:szCs w:val="24"/>
          <w:u w:val="single"/>
        </w:rPr>
        <w:t>General Responsibilities of UAS Pilots</w:t>
      </w:r>
      <w:r w:rsidR="00A34575" w:rsidRPr="00B55484">
        <w:rPr>
          <w:rFonts w:cstheme="minorHAnsi"/>
          <w:sz w:val="24"/>
          <w:szCs w:val="24"/>
          <w:u w:val="single"/>
        </w:rPr>
        <w:t xml:space="preserve"> </w:t>
      </w:r>
    </w:p>
    <w:p w14:paraId="1396B97F" w14:textId="3FA18566" w:rsidR="00E548EB" w:rsidRPr="0028343A" w:rsidRDefault="00E548EB" w:rsidP="00A3457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Make safety a top priority</w:t>
      </w:r>
    </w:p>
    <w:p w14:paraId="1856F5A3" w14:textId="77777777" w:rsidR="00E548EB" w:rsidRPr="0028343A" w:rsidRDefault="00E548EB" w:rsidP="00A3457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 xml:space="preserve">Seek excellence in airmanship </w:t>
      </w:r>
    </w:p>
    <w:p w14:paraId="5B1A200A" w14:textId="77777777" w:rsidR="00E548EB" w:rsidRPr="0028343A" w:rsidRDefault="00E548EB" w:rsidP="00A3457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Adopt sound principles of aeronautical decision-making (ADM) and develop and exercise good judgment</w:t>
      </w:r>
    </w:p>
    <w:p w14:paraId="144C17D2" w14:textId="77777777" w:rsidR="00E548EB" w:rsidRPr="0028343A" w:rsidRDefault="00E548EB" w:rsidP="00A3457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Use sound principles of risk management</w:t>
      </w:r>
    </w:p>
    <w:p w14:paraId="463A9440" w14:textId="77777777" w:rsidR="00E548EB" w:rsidRPr="0028343A" w:rsidRDefault="00E548EB" w:rsidP="00A3457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Maintain situational awareness, and adhere to prudent operating practices</w:t>
      </w:r>
    </w:p>
    <w:p w14:paraId="50564798" w14:textId="77777777" w:rsidR="00E548EB" w:rsidRPr="0028343A" w:rsidRDefault="00E548EB" w:rsidP="00A3457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Aspire to professionalism</w:t>
      </w:r>
    </w:p>
    <w:p w14:paraId="19058516" w14:textId="77777777" w:rsidR="00E548EB" w:rsidRPr="0028343A" w:rsidRDefault="00E548EB" w:rsidP="00A3457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Act with responsibility, integrity, and courtesy</w:t>
      </w:r>
    </w:p>
    <w:p w14:paraId="03CF61EE" w14:textId="77777777" w:rsidR="00E548EB" w:rsidRPr="0028343A" w:rsidRDefault="00E548EB" w:rsidP="00A3457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Adhere to applicable laws, regulations, and industry guidance</w:t>
      </w:r>
    </w:p>
    <w:p w14:paraId="45EC9F22" w14:textId="77777777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51CBAD4A" w14:textId="77777777" w:rsidR="0098232B" w:rsidRPr="00B55484" w:rsidRDefault="00E548EB" w:rsidP="00E548EB">
      <w:pPr>
        <w:pStyle w:val="NoSpacing"/>
        <w:rPr>
          <w:rFonts w:cstheme="minorHAnsi"/>
          <w:sz w:val="24"/>
          <w:szCs w:val="24"/>
          <w:u w:val="single"/>
        </w:rPr>
      </w:pPr>
      <w:r w:rsidRPr="00B55484">
        <w:rPr>
          <w:rFonts w:cstheme="minorHAnsi"/>
          <w:sz w:val="24"/>
          <w:szCs w:val="24"/>
          <w:u w:val="single"/>
        </w:rPr>
        <w:t>Manned Aircraft &amp; People on the Surface</w:t>
      </w:r>
    </w:p>
    <w:p w14:paraId="21A1B39F" w14:textId="791C67EB" w:rsidR="00E548EB" w:rsidRPr="0028343A" w:rsidRDefault="00E548EB" w:rsidP="003A2C1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Manage and avoid unnecessary risk to manned aircraft and to people and property on the surface</w:t>
      </w:r>
    </w:p>
    <w:p w14:paraId="53748D30" w14:textId="77777777" w:rsidR="00E548EB" w:rsidRPr="0028343A" w:rsidRDefault="00E548EB" w:rsidP="003A2C1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Avoid operations that may alarm or disturb people on the surface or in manned aircraft</w:t>
      </w:r>
    </w:p>
    <w:p w14:paraId="39594DA5" w14:textId="77777777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640E62F5" w14:textId="77777777" w:rsidR="00332247" w:rsidRPr="00B55484" w:rsidRDefault="00E548EB" w:rsidP="00E548EB">
      <w:pPr>
        <w:pStyle w:val="NoSpacing"/>
        <w:rPr>
          <w:rFonts w:cstheme="minorHAnsi"/>
          <w:sz w:val="24"/>
          <w:szCs w:val="24"/>
          <w:u w:val="single"/>
        </w:rPr>
      </w:pPr>
      <w:r w:rsidRPr="00B55484">
        <w:rPr>
          <w:rFonts w:cstheme="minorHAnsi"/>
          <w:sz w:val="24"/>
          <w:szCs w:val="24"/>
          <w:u w:val="single"/>
        </w:rPr>
        <w:t>Training &amp; Proficiency</w:t>
      </w:r>
    </w:p>
    <w:p w14:paraId="3204794D" w14:textId="7CDA76D9" w:rsidR="00E548EB" w:rsidRPr="0028343A" w:rsidRDefault="00E548EB" w:rsidP="0033224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Participate in regular training to maintain and improve proficiency beyond minimum requirements</w:t>
      </w:r>
    </w:p>
    <w:p w14:paraId="70AE47F3" w14:textId="77777777" w:rsidR="00E548EB" w:rsidRPr="0028343A" w:rsidRDefault="00E548EB" w:rsidP="0033224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Pursue a rigorous, lifelong course of aviation study</w:t>
      </w:r>
    </w:p>
    <w:p w14:paraId="690B3255" w14:textId="77777777" w:rsidR="00E548EB" w:rsidRPr="0028343A" w:rsidRDefault="00E548EB" w:rsidP="0033224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Remain vigilant and avoid complacency</w:t>
      </w:r>
    </w:p>
    <w:p w14:paraId="6D96C6DC" w14:textId="77777777" w:rsidR="00E548EB" w:rsidRPr="0028343A" w:rsidRDefault="00E548EB" w:rsidP="0033224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Train to recognize and deal effectively with emergencies</w:t>
      </w:r>
    </w:p>
    <w:p w14:paraId="4C57D9E9" w14:textId="77777777" w:rsidR="00E548EB" w:rsidRPr="0028343A" w:rsidRDefault="00E548EB" w:rsidP="0033224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Maintain an accurate log to document your experience and improve future aeronautical decision-making and risk management</w:t>
      </w:r>
    </w:p>
    <w:p w14:paraId="614FA060" w14:textId="77777777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5E720C34" w14:textId="77777777" w:rsidR="00A771F1" w:rsidRPr="00B55484" w:rsidRDefault="00E548EB" w:rsidP="00E548EB">
      <w:pPr>
        <w:pStyle w:val="NoSpacing"/>
        <w:rPr>
          <w:rFonts w:cstheme="minorHAnsi"/>
          <w:sz w:val="24"/>
          <w:szCs w:val="24"/>
          <w:u w:val="single"/>
        </w:rPr>
      </w:pPr>
      <w:r w:rsidRPr="00B55484">
        <w:rPr>
          <w:rFonts w:cstheme="minorHAnsi"/>
          <w:sz w:val="24"/>
          <w:szCs w:val="24"/>
          <w:u w:val="single"/>
        </w:rPr>
        <w:t>Security &amp; Privacy</w:t>
      </w:r>
    </w:p>
    <w:p w14:paraId="46C86FD2" w14:textId="08AFE1B2" w:rsidR="00E548EB" w:rsidRPr="0028343A" w:rsidRDefault="00E548EB" w:rsidP="00DF495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Take measures to maintain the security of persons and property affected by UAS activities</w:t>
      </w:r>
    </w:p>
    <w:p w14:paraId="1276A92D" w14:textId="77777777" w:rsidR="00E548EB" w:rsidRPr="0028343A" w:rsidRDefault="00E548EB" w:rsidP="00DF495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Remain vigilant and immediately report suspicious, reckless, or illegal UAS activities</w:t>
      </w:r>
    </w:p>
    <w:p w14:paraId="51A86DB1" w14:textId="3063AB46" w:rsidR="00F936E4" w:rsidRPr="0028343A" w:rsidRDefault="00E548EB" w:rsidP="00F936E4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Become familiar with current security and privacy rules and best practices</w:t>
      </w:r>
    </w:p>
    <w:p w14:paraId="085EE6E2" w14:textId="77777777" w:rsidR="00E548EB" w:rsidRPr="0028343A" w:rsidRDefault="00E548EB" w:rsidP="00DF495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Avoid controlled and special activity/special use airspace except when approved or necessary in an emergency</w:t>
      </w:r>
    </w:p>
    <w:p w14:paraId="3BCC2845" w14:textId="77777777" w:rsidR="00E548EB" w:rsidRPr="0028343A" w:rsidRDefault="00E548EB" w:rsidP="00DF495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Recognize and respect the public’s reasonable expectation of privacy</w:t>
      </w:r>
    </w:p>
    <w:p w14:paraId="67BD9764" w14:textId="77777777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3E5EC81A" w14:textId="77777777" w:rsidR="00DF495B" w:rsidRPr="00B55484" w:rsidRDefault="00E548EB" w:rsidP="00E548EB">
      <w:pPr>
        <w:pStyle w:val="NoSpacing"/>
        <w:rPr>
          <w:rFonts w:cstheme="minorHAnsi"/>
          <w:sz w:val="24"/>
          <w:szCs w:val="24"/>
          <w:u w:val="single"/>
        </w:rPr>
      </w:pPr>
      <w:r w:rsidRPr="00B55484">
        <w:rPr>
          <w:rFonts w:cstheme="minorHAnsi"/>
          <w:sz w:val="24"/>
          <w:szCs w:val="24"/>
          <w:u w:val="single"/>
        </w:rPr>
        <w:t>Environmental Issues</w:t>
      </w:r>
    </w:p>
    <w:p w14:paraId="79B84F7C" w14:textId="6913F9B0" w:rsidR="00E548EB" w:rsidRPr="0028343A" w:rsidRDefault="00E548EB" w:rsidP="00DF495B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Recognize and seek to mitigate the environmental impact of UAS operations</w:t>
      </w:r>
    </w:p>
    <w:p w14:paraId="015DF640" w14:textId="25F5F4C6" w:rsidR="005D6631" w:rsidRDefault="00E548EB" w:rsidP="005D663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Minimize the discharge of fuel, oil, and other chemicals into the environment during refueling, preflight preparations, servicing, and flight operations</w:t>
      </w:r>
    </w:p>
    <w:p w14:paraId="67BC286B" w14:textId="38677E91" w:rsidR="00F27D88" w:rsidRDefault="00F27D88" w:rsidP="00F27D88">
      <w:pPr>
        <w:pStyle w:val="NoSpacing"/>
        <w:rPr>
          <w:rFonts w:cstheme="minorHAnsi"/>
          <w:sz w:val="24"/>
          <w:szCs w:val="24"/>
        </w:rPr>
      </w:pPr>
    </w:p>
    <w:p w14:paraId="756F5784" w14:textId="4B7D50CC" w:rsidR="00F27D88" w:rsidRDefault="00F27D88" w:rsidP="00F27D88">
      <w:pPr>
        <w:pStyle w:val="NoSpacing"/>
        <w:rPr>
          <w:rFonts w:cstheme="minorHAnsi"/>
          <w:sz w:val="24"/>
          <w:szCs w:val="24"/>
        </w:rPr>
      </w:pPr>
    </w:p>
    <w:p w14:paraId="2191870A" w14:textId="77777777" w:rsidR="00F27D88" w:rsidRPr="00F27D88" w:rsidRDefault="00F27D88" w:rsidP="00F27D88">
      <w:pPr>
        <w:pStyle w:val="NoSpacing"/>
        <w:rPr>
          <w:rFonts w:cstheme="minorHAnsi"/>
          <w:sz w:val="24"/>
          <w:szCs w:val="24"/>
        </w:rPr>
      </w:pPr>
    </w:p>
    <w:p w14:paraId="1FF6D722" w14:textId="30EE3F6A" w:rsidR="00A66C43" w:rsidRPr="00F27D88" w:rsidRDefault="00E548EB" w:rsidP="00A66C4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Recognize that some UAS components, including batteries, other fuels, and lubricants, may be hazardous and require special handling procedures</w:t>
      </w:r>
    </w:p>
    <w:p w14:paraId="34AED21C" w14:textId="77777777" w:rsidR="00E548EB" w:rsidRPr="0028343A" w:rsidRDefault="00E548EB" w:rsidP="00DF495B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Respect and protect environmentally sensitive areas</w:t>
      </w:r>
    </w:p>
    <w:p w14:paraId="31BF5C75" w14:textId="77777777" w:rsidR="00E548EB" w:rsidRPr="0028343A" w:rsidRDefault="00E548EB" w:rsidP="00DF495B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Avoid flight over noise-sensitive areas, and comply with applicable noise-abatement procedures</w:t>
      </w:r>
    </w:p>
    <w:p w14:paraId="154AB7A5" w14:textId="77777777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66D77F8F" w14:textId="77777777" w:rsidR="00C30DDA" w:rsidRPr="00B55484" w:rsidRDefault="00E548EB" w:rsidP="00E548EB">
      <w:pPr>
        <w:pStyle w:val="NoSpacing"/>
        <w:rPr>
          <w:rFonts w:cstheme="minorHAnsi"/>
          <w:sz w:val="24"/>
          <w:szCs w:val="24"/>
          <w:u w:val="single"/>
        </w:rPr>
      </w:pPr>
      <w:r w:rsidRPr="00B55484">
        <w:rPr>
          <w:rFonts w:cstheme="minorHAnsi"/>
          <w:sz w:val="24"/>
          <w:szCs w:val="24"/>
          <w:u w:val="single"/>
        </w:rPr>
        <w:t>Use of Technology</w:t>
      </w:r>
    </w:p>
    <w:p w14:paraId="6E73DED3" w14:textId="7F0B12A7" w:rsidR="00E548EB" w:rsidRPr="0028343A" w:rsidRDefault="00E548EB" w:rsidP="00C30DDA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Become familiar with appropriate UAS and other technologies</w:t>
      </w:r>
    </w:p>
    <w:p w14:paraId="6E383318" w14:textId="77777777" w:rsidR="00E548EB" w:rsidRPr="0028343A" w:rsidRDefault="00E548EB" w:rsidP="00C30DDA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Make effective use of technology by integrating technical guidance and solutions into your standard operating procedures</w:t>
      </w:r>
    </w:p>
    <w:p w14:paraId="7D0D1607" w14:textId="77777777" w:rsidR="00E548EB" w:rsidRPr="0028343A" w:rsidRDefault="00E548EB" w:rsidP="00C30DDA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Practice effective system monitoring and ensure you are prepared to revert to manual operations if available</w:t>
      </w:r>
    </w:p>
    <w:p w14:paraId="7A13038D" w14:textId="77777777" w:rsidR="00E548EB" w:rsidRPr="0028343A" w:rsidRDefault="00E548EB" w:rsidP="00C30DDA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Identify failure modes, and where practicable, test and deploy fault-tolerant or redundant equipment</w:t>
      </w:r>
    </w:p>
    <w:p w14:paraId="467C1F8C" w14:textId="77777777" w:rsidR="00E548EB" w:rsidRPr="0028343A" w:rsidRDefault="00E548EB" w:rsidP="00C30DDA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Use and understand the limitations of position-indicating technologies including detect-and-avoid (DAA), if available and authorized</w:t>
      </w:r>
    </w:p>
    <w:p w14:paraId="22D32A48" w14:textId="77777777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71594192" w14:textId="77777777" w:rsidR="00C30DDA" w:rsidRPr="00B55484" w:rsidRDefault="00E548EB" w:rsidP="00E548EB">
      <w:pPr>
        <w:pStyle w:val="NoSpacing"/>
        <w:rPr>
          <w:rFonts w:cstheme="minorHAnsi"/>
          <w:sz w:val="24"/>
          <w:szCs w:val="24"/>
          <w:u w:val="single"/>
        </w:rPr>
      </w:pPr>
      <w:r w:rsidRPr="00B55484">
        <w:rPr>
          <w:rFonts w:cstheme="minorHAnsi"/>
          <w:sz w:val="24"/>
          <w:szCs w:val="24"/>
          <w:u w:val="single"/>
        </w:rPr>
        <w:t>Advancement of UAS Aviation</w:t>
      </w:r>
    </w:p>
    <w:p w14:paraId="1A09DFA1" w14:textId="47F08634" w:rsidR="00E548EB" w:rsidRPr="0028343A" w:rsidRDefault="00E548EB" w:rsidP="00C30DDA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Advance and promote aviation safety as well as adherence to the UASPC</w:t>
      </w:r>
    </w:p>
    <w:p w14:paraId="07D4E44E" w14:textId="77777777" w:rsidR="00E548EB" w:rsidRPr="0028343A" w:rsidRDefault="00E548EB" w:rsidP="00C30DDA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Collaborate with or assist organizations that advance UAS aviation and contribute to society at large; encourage other UAS pilots to do so as well</w:t>
      </w:r>
    </w:p>
    <w:p w14:paraId="0D473C63" w14:textId="77777777" w:rsidR="00E548EB" w:rsidRPr="0028343A" w:rsidRDefault="00E548EB" w:rsidP="00C30DDA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Demonstrate appreciation for aviation professionals and service providers</w:t>
      </w:r>
    </w:p>
    <w:p w14:paraId="00E4505A" w14:textId="77777777" w:rsidR="00E548EB" w:rsidRPr="0028343A" w:rsidRDefault="00E548EB" w:rsidP="00C30DDA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Advance an aviation culture that values openness, humility, positive attitudes, and the pursuit of personal improvement</w:t>
      </w:r>
    </w:p>
    <w:p w14:paraId="51EB2A84" w14:textId="77777777" w:rsidR="00E548EB" w:rsidRPr="0028343A" w:rsidRDefault="00E548EB" w:rsidP="00C30DDA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Promote ethical behavior within the UAS community</w:t>
      </w:r>
    </w:p>
    <w:p w14:paraId="45CAEF08" w14:textId="77777777" w:rsidR="00E548EB" w:rsidRPr="0028343A" w:rsidRDefault="00E548EB" w:rsidP="00C30DDA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8343A">
        <w:rPr>
          <w:rFonts w:cstheme="minorHAnsi"/>
          <w:sz w:val="24"/>
          <w:szCs w:val="24"/>
        </w:rPr>
        <w:t>Mentor new and future UAS pilots</w:t>
      </w:r>
    </w:p>
    <w:p w14:paraId="1540EC7C" w14:textId="77777777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76BD1E12" w14:textId="77777777" w:rsidR="00E548EB" w:rsidRPr="0028343A" w:rsidRDefault="00E548EB" w:rsidP="00E548EB">
      <w:pPr>
        <w:pStyle w:val="NoSpacing"/>
        <w:rPr>
          <w:rFonts w:cstheme="minorHAnsi"/>
          <w:sz w:val="24"/>
          <w:szCs w:val="24"/>
        </w:rPr>
      </w:pPr>
    </w:p>
    <w:p w14:paraId="01D659AC" w14:textId="77777777" w:rsidR="00EB7FC2" w:rsidRPr="0028343A" w:rsidRDefault="00EB7FC2" w:rsidP="00E548EB">
      <w:pPr>
        <w:pStyle w:val="NoSpacing"/>
        <w:rPr>
          <w:rFonts w:cstheme="minorHAnsi"/>
          <w:color w:val="000000"/>
          <w:sz w:val="24"/>
          <w:szCs w:val="24"/>
        </w:rPr>
      </w:pPr>
    </w:p>
    <w:p w14:paraId="11A8405D" w14:textId="77777777" w:rsidR="00D069C4" w:rsidRPr="0028343A" w:rsidRDefault="00D069C4" w:rsidP="00E548EB">
      <w:pPr>
        <w:pStyle w:val="NoSpacing"/>
        <w:rPr>
          <w:rFonts w:cstheme="minorHAnsi"/>
          <w:sz w:val="24"/>
          <w:szCs w:val="24"/>
        </w:rPr>
      </w:pPr>
    </w:p>
    <w:sectPr w:rsidR="00D069C4" w:rsidRPr="0028343A" w:rsidSect="005566D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3B51" w14:textId="77777777" w:rsidR="00626CAA" w:rsidRDefault="00626CAA" w:rsidP="005566D3">
      <w:pPr>
        <w:spacing w:after="0" w:line="240" w:lineRule="auto"/>
      </w:pPr>
      <w:r>
        <w:separator/>
      </w:r>
    </w:p>
  </w:endnote>
  <w:endnote w:type="continuationSeparator" w:id="0">
    <w:p w14:paraId="53848909" w14:textId="77777777" w:rsidR="00626CAA" w:rsidRDefault="00626CAA" w:rsidP="005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9BCE" w14:textId="77777777" w:rsidR="00626CAA" w:rsidRDefault="00626CAA" w:rsidP="005566D3">
      <w:pPr>
        <w:spacing w:after="0" w:line="240" w:lineRule="auto"/>
      </w:pPr>
      <w:r>
        <w:separator/>
      </w:r>
    </w:p>
  </w:footnote>
  <w:footnote w:type="continuationSeparator" w:id="0">
    <w:p w14:paraId="34547335" w14:textId="77777777" w:rsidR="00626CAA" w:rsidRDefault="00626CAA" w:rsidP="0055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3284" w14:textId="2701803F" w:rsidR="005566D3" w:rsidRDefault="009455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1BBBD" wp14:editId="10383872">
              <wp:simplePos x="0" y="0"/>
              <wp:positionH relativeFrom="column">
                <wp:posOffset>4260850</wp:posOffset>
              </wp:positionH>
              <wp:positionV relativeFrom="paragraph">
                <wp:posOffset>-69850</wp:posOffset>
              </wp:positionV>
              <wp:extent cx="2291080" cy="532765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90FDB" w14:textId="3CD9C0CA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22576 Osborne Road</w:t>
                          </w:r>
                        </w:p>
                        <w:p w14:paraId="08C5D87B" w14:textId="33F86A54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Lakeville, IN 46536</w:t>
                          </w:r>
                        </w:p>
                        <w:p w14:paraId="5C13E58A" w14:textId="1A0C59F6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(574) 850-4628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1BB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5pt;margin-top:-5.5pt;width:180.4pt;height: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oBIAIAABs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" stroked="f">
              <v:textbox>
                <w:txbxContent>
                  <w:p w14:paraId="51D90FDB" w14:textId="3CD9C0CA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22576 Osborne Road</w:t>
                    </w:r>
                  </w:p>
                  <w:p w14:paraId="08C5D87B" w14:textId="33F86A54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Lakeville, IN 46536</w:t>
                    </w:r>
                  </w:p>
                  <w:p w14:paraId="5C13E58A" w14:textId="1A0C59F6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(574) 850-4628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729BA7" wp14:editId="2BD4AC12">
              <wp:simplePos x="0" y="0"/>
              <wp:positionH relativeFrom="column">
                <wp:posOffset>1783080</wp:posOffset>
              </wp:positionH>
              <wp:positionV relativeFrom="paragraph">
                <wp:posOffset>75565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C97A" w14:textId="40569E63" w:rsidR="0094555E" w:rsidRPr="00D069C4" w:rsidRDefault="0094555E" w:rsidP="0094555E">
                          <w:pPr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069C4">
                            <w:rPr>
                              <w:rFonts w:ascii="Arial Rounded MT Bold" w:hAnsi="Arial Rounded MT Bold"/>
                              <w:i/>
                              <w:iCs/>
                              <w:sz w:val="24"/>
                              <w:szCs w:val="24"/>
                            </w:rPr>
                            <w:t>For a Higher Perspective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729BA7" id="_x0000_s1027" type="#_x0000_t202" style="position:absolute;margin-left:140.4pt;margin-top: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DIePH/4AAAAAoBAAAPAAAAAAAAAAAAAAAAAH0EAABkcnMvZG93&#10;bnJldi54bWxQSwUGAAAAAAQABADzAAAAigUAAAAA&#10;" stroked="f">
              <v:textbox style="mso-fit-shape-to-text:t">
                <w:txbxContent>
                  <w:p w14:paraId="1086C97A" w14:textId="40569E63" w:rsidR="0094555E" w:rsidRPr="00D069C4" w:rsidRDefault="0094555E" w:rsidP="0094555E">
                    <w:pPr>
                      <w:jc w:val="center"/>
                      <w:rPr>
                        <w:rFonts w:ascii="Arial Rounded MT Bold" w:hAnsi="Arial Rounded MT Bold"/>
                        <w:i/>
                        <w:iCs/>
                        <w:sz w:val="24"/>
                        <w:szCs w:val="24"/>
                      </w:rPr>
                    </w:pPr>
                    <w:r w:rsidRPr="00D069C4">
                      <w:rPr>
                        <w:rFonts w:ascii="Arial Rounded MT Bold" w:hAnsi="Arial Rounded MT Bold"/>
                        <w:i/>
                        <w:iCs/>
                        <w:sz w:val="24"/>
                        <w:szCs w:val="24"/>
                      </w:rPr>
                      <w:t>For a Higher Perspective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66D3">
      <w:rPr>
        <w:noProof/>
      </w:rPr>
      <w:drawing>
        <wp:inline distT="0" distB="0" distL="0" distR="0" wp14:anchorId="5845C6E4" wp14:editId="1328C22B">
          <wp:extent cx="755650" cy="463370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lis_AI_black_oval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EBE5AA"/>
    <w:multiLevelType w:val="hybridMultilevel"/>
    <w:tmpl w:val="BAA4582D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6086AF"/>
    <w:multiLevelType w:val="hybridMultilevel"/>
    <w:tmpl w:val="D16BC2A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50292"/>
    <w:multiLevelType w:val="hybridMultilevel"/>
    <w:tmpl w:val="ACDAA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D7B"/>
    <w:multiLevelType w:val="hybridMultilevel"/>
    <w:tmpl w:val="B7B4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26B3"/>
    <w:multiLevelType w:val="hybridMultilevel"/>
    <w:tmpl w:val="DAFC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732A"/>
    <w:multiLevelType w:val="hybridMultilevel"/>
    <w:tmpl w:val="D0668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1856"/>
    <w:multiLevelType w:val="hybridMultilevel"/>
    <w:tmpl w:val="1934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17A5"/>
    <w:multiLevelType w:val="hybridMultilevel"/>
    <w:tmpl w:val="86B09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61D8B"/>
    <w:multiLevelType w:val="hybridMultilevel"/>
    <w:tmpl w:val="1304E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11B7F"/>
    <w:multiLevelType w:val="hybridMultilevel"/>
    <w:tmpl w:val="C042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42AE1"/>
    <w:multiLevelType w:val="hybridMultilevel"/>
    <w:tmpl w:val="47029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D3"/>
    <w:rsid w:val="0028343A"/>
    <w:rsid w:val="00332247"/>
    <w:rsid w:val="003A2C10"/>
    <w:rsid w:val="005566D3"/>
    <w:rsid w:val="005D4C7F"/>
    <w:rsid w:val="005D5FF6"/>
    <w:rsid w:val="005D6631"/>
    <w:rsid w:val="00626CAA"/>
    <w:rsid w:val="008271FB"/>
    <w:rsid w:val="00876B57"/>
    <w:rsid w:val="0094555E"/>
    <w:rsid w:val="0098232B"/>
    <w:rsid w:val="009B1FDA"/>
    <w:rsid w:val="009B4171"/>
    <w:rsid w:val="00A34575"/>
    <w:rsid w:val="00A66C43"/>
    <w:rsid w:val="00A771F1"/>
    <w:rsid w:val="00B55484"/>
    <w:rsid w:val="00B92EDE"/>
    <w:rsid w:val="00C30DDA"/>
    <w:rsid w:val="00D069C4"/>
    <w:rsid w:val="00D44CE7"/>
    <w:rsid w:val="00DF495B"/>
    <w:rsid w:val="00E548EB"/>
    <w:rsid w:val="00EB7FC2"/>
    <w:rsid w:val="00F054BB"/>
    <w:rsid w:val="00F27D88"/>
    <w:rsid w:val="00F44956"/>
    <w:rsid w:val="00F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A6A2"/>
  <w15:chartTrackingRefBased/>
  <w15:docId w15:val="{90D73BE3-8531-447C-88C6-FAC48E7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D3"/>
  </w:style>
  <w:style w:type="paragraph" w:styleId="Footer">
    <w:name w:val="footer"/>
    <w:basedOn w:val="Normal"/>
    <w:link w:val="FooterChar"/>
    <w:uiPriority w:val="99"/>
    <w:unhideWhenUsed/>
    <w:rsid w:val="005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D3"/>
  </w:style>
  <w:style w:type="paragraph" w:styleId="NoSpacing">
    <w:name w:val="No Spacing"/>
    <w:uiPriority w:val="1"/>
    <w:qFormat/>
    <w:rsid w:val="009455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171"/>
    <w:pPr>
      <w:ind w:left="720"/>
      <w:contextualSpacing/>
    </w:pPr>
  </w:style>
  <w:style w:type="paragraph" w:customStyle="1" w:styleId="Default">
    <w:name w:val="Default"/>
    <w:rsid w:val="00E548EB"/>
    <w:pPr>
      <w:autoSpaceDE w:val="0"/>
      <w:autoSpaceDN w:val="0"/>
      <w:adjustRightInd w:val="0"/>
      <w:spacing w:after="0" w:line="240" w:lineRule="auto"/>
    </w:pPr>
    <w:rPr>
      <w:rFonts w:ascii="Futura PT Heavy" w:hAnsi="Futura PT Heavy" w:cs="Futura PT Heav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548EB"/>
    <w:pPr>
      <w:spacing w:line="5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548EB"/>
    <w:rPr>
      <w:rFonts w:cs="Futura PT Heavy"/>
      <w:b/>
      <w:bCs/>
      <w:color w:val="000000"/>
      <w:sz w:val="48"/>
      <w:szCs w:val="48"/>
    </w:rPr>
  </w:style>
  <w:style w:type="paragraph" w:customStyle="1" w:styleId="Pa3">
    <w:name w:val="Pa3"/>
    <w:basedOn w:val="Default"/>
    <w:next w:val="Default"/>
    <w:uiPriority w:val="99"/>
    <w:rsid w:val="00E548E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548EB"/>
    <w:rPr>
      <w:rFonts w:ascii="Futura PT Book" w:hAnsi="Futura PT Book" w:cs="Futura PT Book"/>
      <w:color w:val="000000"/>
      <w:u w:val="single"/>
    </w:rPr>
  </w:style>
  <w:style w:type="character" w:customStyle="1" w:styleId="A5">
    <w:name w:val="A5"/>
    <w:uiPriority w:val="99"/>
    <w:rsid w:val="00E548EB"/>
    <w:rPr>
      <w:rFonts w:cs="Futura PT Heavy"/>
      <w:color w:val="000000"/>
    </w:rPr>
  </w:style>
  <w:style w:type="paragraph" w:customStyle="1" w:styleId="Pa0">
    <w:name w:val="Pa0"/>
    <w:basedOn w:val="Default"/>
    <w:next w:val="Default"/>
    <w:uiPriority w:val="99"/>
    <w:rsid w:val="00E548E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Greathouse</dc:creator>
  <cp:keywords/>
  <dc:description/>
  <cp:lastModifiedBy>Robert Greathouse</cp:lastModifiedBy>
  <cp:revision>20</cp:revision>
  <dcterms:created xsi:type="dcterms:W3CDTF">2020-06-30T07:10:00Z</dcterms:created>
  <dcterms:modified xsi:type="dcterms:W3CDTF">2020-06-30T07:22:00Z</dcterms:modified>
</cp:coreProperties>
</file>